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86" w:rsidRPr="0046201F" w:rsidRDefault="0068323B">
      <w:pPr>
        <w:rPr>
          <w:rFonts w:ascii="Courier New" w:hAnsi="Courier New" w:cs="Courier New"/>
          <w:b/>
          <w:sz w:val="24"/>
        </w:rPr>
      </w:pPr>
      <w:r w:rsidRPr="0046201F">
        <w:rPr>
          <w:rFonts w:ascii="Courier New" w:hAnsi="Courier New" w:cs="Courier New"/>
          <w:b/>
          <w:sz w:val="24"/>
        </w:rPr>
        <w:t>Einschreiben</w:t>
      </w:r>
    </w:p>
    <w:p w:rsidR="0068323B" w:rsidRDefault="0068323B">
      <w:pPr>
        <w:rPr>
          <w:rFonts w:ascii="Courier New" w:hAnsi="Courier New" w:cs="Courier New"/>
          <w:sz w:val="24"/>
        </w:rPr>
      </w:pPr>
    </w:p>
    <w:p w:rsidR="0068323B" w:rsidRDefault="0068323B">
      <w:pPr>
        <w:rPr>
          <w:rFonts w:ascii="Courier New" w:hAnsi="Courier New" w:cs="Courier New"/>
          <w:sz w:val="24"/>
        </w:rPr>
      </w:pPr>
      <w:r>
        <w:rPr>
          <w:rFonts w:ascii="Courier New" w:hAnsi="Courier New" w:cs="Courier New"/>
          <w:sz w:val="24"/>
        </w:rPr>
        <w:t>in die bei ihm bis gar nie von dem als tat ein sei sah vom bin ich zu ein sei sah bei ihm bis gar nie tat vom bin ich die von dem als es bis gar nie tat ein sei sah vom bin ich die bis gar nie tat ein da tat ein sei sah vom bin ich die bis gar nie tat ein bis gar nie</w:t>
      </w:r>
    </w:p>
    <w:p w:rsidR="0068323B" w:rsidRDefault="0068323B">
      <w:pPr>
        <w:rPr>
          <w:rFonts w:ascii="Courier New" w:hAnsi="Courier New" w:cs="Courier New"/>
          <w:sz w:val="24"/>
        </w:rPr>
      </w:pPr>
    </w:p>
    <w:p w:rsidR="00495348" w:rsidRDefault="00495348">
      <w:pPr>
        <w:rPr>
          <w:rFonts w:ascii="Courier New" w:hAnsi="Courier New" w:cs="Courier New"/>
          <w:sz w:val="24"/>
        </w:rPr>
      </w:pPr>
      <w:r>
        <w:rPr>
          <w:rFonts w:ascii="Courier New" w:hAnsi="Courier New" w:cs="Courier New"/>
          <w:sz w:val="24"/>
        </w:rPr>
        <w:t>durch nicht einen haben einer diese einem hatte seine unter selbst einem hatte seine unter nicht durch einen haben einer diese können meine schon gegen eines ihnen wurde jetzt immer ihres würde werden wurde jetzt immer ihres würde meine schon gegen eines ihnen modern</w:t>
      </w:r>
    </w:p>
    <w:p w:rsidR="00495348" w:rsidRDefault="00495348">
      <w:pPr>
        <w:rPr>
          <w:rFonts w:ascii="Courier New" w:hAnsi="Courier New" w:cs="Courier New"/>
          <w:sz w:val="24"/>
        </w:rPr>
      </w:pPr>
    </w:p>
    <w:p w:rsidR="00495348" w:rsidRDefault="00495348">
      <w:pPr>
        <w:rPr>
          <w:rFonts w:ascii="Courier New" w:hAnsi="Courier New" w:cs="Courier New"/>
          <w:sz w:val="24"/>
        </w:rPr>
      </w:pPr>
      <w:r>
        <w:rPr>
          <w:rFonts w:ascii="Courier New" w:hAnsi="Courier New" w:cs="Courier New"/>
          <w:sz w:val="24"/>
        </w:rPr>
        <w:t xml:space="preserve">angelegter Garten, künstlicher Lebensraum, ein überflüssiges Gift, natürliche Bekämpfungsmittel, kleinster Garten, funkelnde Libelle, flitzende Wasserläufer, heimische Pflanzen, polsterförmiger Wuchs, spezielle </w:t>
      </w:r>
      <w:r w:rsidR="00C02C04">
        <w:rPr>
          <w:rFonts w:ascii="Courier New" w:hAnsi="Courier New" w:cs="Courier New"/>
          <w:sz w:val="24"/>
        </w:rPr>
        <w:t>Ernährung, jedes Problem, eigene Ordnung, andere Länder.</w:t>
      </w:r>
    </w:p>
    <w:p w:rsidR="00C02C04" w:rsidRDefault="00C02C04">
      <w:pPr>
        <w:rPr>
          <w:rFonts w:ascii="Courier New" w:hAnsi="Courier New" w:cs="Courier New"/>
          <w:sz w:val="24"/>
        </w:rPr>
      </w:pPr>
    </w:p>
    <w:p w:rsidR="00C02C04" w:rsidRDefault="00C02C04">
      <w:pPr>
        <w:rPr>
          <w:rFonts w:ascii="Courier New" w:hAnsi="Courier New" w:cs="Courier New"/>
          <w:sz w:val="24"/>
        </w:rPr>
      </w:pPr>
      <w:bookmarkStart w:id="0" w:name="_GoBack"/>
      <w:bookmarkEnd w:id="0"/>
    </w:p>
    <w:p w:rsidR="00C02C04" w:rsidRPr="0046201F" w:rsidRDefault="00C02C04">
      <w:pPr>
        <w:rPr>
          <w:rFonts w:ascii="Courier New" w:hAnsi="Courier New" w:cs="Courier New"/>
          <w:b/>
          <w:sz w:val="24"/>
        </w:rPr>
      </w:pPr>
      <w:r w:rsidRPr="0046201F">
        <w:rPr>
          <w:rFonts w:ascii="Courier New" w:hAnsi="Courier New" w:cs="Courier New"/>
          <w:b/>
          <w:sz w:val="24"/>
        </w:rPr>
        <w:t>Sätze</w:t>
      </w:r>
    </w:p>
    <w:p w:rsidR="0068323B" w:rsidRDefault="0007791D">
      <w:pPr>
        <w:rPr>
          <w:rFonts w:ascii="Courier New" w:hAnsi="Courier New" w:cs="Courier New"/>
          <w:sz w:val="24"/>
        </w:rPr>
      </w:pPr>
      <w:r>
        <w:rPr>
          <w:rFonts w:ascii="Courier New" w:hAnsi="Courier New" w:cs="Courier New"/>
          <w:sz w:val="24"/>
        </w:rPr>
        <w:t>Der Garten ist ein künstlich geschaffener Lebensraum der Menschen. Es sind ideale Lebensbedingungen für Pflanzen, Vögel und Insekten. Bestimmt wachsen kräftige und gesunde Pflanzen am richtigen Platz. Viele Pflanzenprobleme kann man mit natürlichen Mitteln bekämpfen.</w:t>
      </w:r>
    </w:p>
    <w:p w:rsidR="0007791D" w:rsidRDefault="0007791D">
      <w:pPr>
        <w:rPr>
          <w:rFonts w:ascii="Courier New" w:hAnsi="Courier New" w:cs="Courier New"/>
          <w:sz w:val="24"/>
        </w:rPr>
      </w:pPr>
      <w:r>
        <w:rPr>
          <w:rFonts w:ascii="Courier New" w:hAnsi="Courier New" w:cs="Courier New"/>
          <w:sz w:val="24"/>
        </w:rPr>
        <w:t xml:space="preserve">In und um den Gartenteich findet man Insekten, Frösche und Lilien. Einige Arten der Schmetterlingsraupen verspeisen die Brennnesseln. In naturnahen Gärten finden sich dornige Hecken, Blumen und Tiere. In Steingärten gedeihen Pflanzen, die auch im Hochgebirge wachsen. </w:t>
      </w:r>
    </w:p>
    <w:p w:rsidR="00A146F8" w:rsidRDefault="00A146F8">
      <w:pPr>
        <w:rPr>
          <w:rFonts w:ascii="Courier New" w:hAnsi="Courier New" w:cs="Courier New"/>
          <w:sz w:val="24"/>
        </w:rPr>
      </w:pPr>
    </w:p>
    <w:p w:rsidR="0046201F" w:rsidRDefault="0046201F">
      <w:pPr>
        <w:rPr>
          <w:rFonts w:ascii="Courier New" w:hAnsi="Courier New" w:cs="Courier New"/>
          <w:sz w:val="24"/>
        </w:rPr>
      </w:pPr>
      <w:r>
        <w:rPr>
          <w:rFonts w:ascii="Courier New" w:hAnsi="Courier New" w:cs="Courier New"/>
          <w:sz w:val="24"/>
        </w:rPr>
        <w:br w:type="page"/>
      </w:r>
    </w:p>
    <w:p w:rsidR="0068323B" w:rsidRPr="0046201F" w:rsidRDefault="0068323B">
      <w:pPr>
        <w:rPr>
          <w:rFonts w:ascii="Courier New" w:hAnsi="Courier New" w:cs="Courier New"/>
          <w:b/>
          <w:sz w:val="24"/>
        </w:rPr>
      </w:pPr>
      <w:r w:rsidRPr="0046201F">
        <w:rPr>
          <w:rFonts w:ascii="Courier New" w:hAnsi="Courier New" w:cs="Courier New"/>
          <w:b/>
          <w:sz w:val="24"/>
        </w:rPr>
        <w:lastRenderedPageBreak/>
        <w:t>Kurztext</w:t>
      </w:r>
    </w:p>
    <w:p w:rsidR="0046201F" w:rsidRDefault="0046201F" w:rsidP="0046201F">
      <w:pPr>
        <w:jc w:val="both"/>
        <w:rPr>
          <w:rFonts w:ascii="Courier New" w:hAnsi="Courier New" w:cs="Courier New"/>
          <w:sz w:val="24"/>
        </w:rPr>
      </w:pPr>
    </w:p>
    <w:p w:rsidR="0046201F" w:rsidRDefault="0046201F" w:rsidP="0046201F">
      <w:pPr>
        <w:jc w:val="both"/>
        <w:rPr>
          <w:rFonts w:ascii="Courier New" w:hAnsi="Courier New" w:cs="Courier New"/>
          <w:sz w:val="24"/>
        </w:rPr>
      </w:pPr>
      <w:r>
        <w:rPr>
          <w:rFonts w:ascii="Courier New" w:hAnsi="Courier New" w:cs="Courier New"/>
          <w:sz w:val="24"/>
        </w:rPr>
        <w:t>Besondere Lebensräume in unseren Gärten</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Der Garten wird von Menschen angelegt und bearbeitet. Er ist      65</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also ein künstlich geschaffener Lebensraum, der so in der        124</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Natur nicht vorkommt. Auch im kleinsten Garten kann man          183</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 xml:space="preserve">Lebensbedingungen für Pflanzen, Blumen, Vögel, </w:t>
      </w:r>
      <w:proofErr w:type="gramStart"/>
      <w:r w:rsidRPr="0046201F">
        <w:rPr>
          <w:rFonts w:ascii="Courier New" w:hAnsi="Courier New" w:cs="Courier New"/>
          <w:sz w:val="24"/>
        </w:rPr>
        <w:t xml:space="preserve">Insekten,   </w:t>
      </w:r>
      <w:proofErr w:type="gramEnd"/>
      <w:r w:rsidRPr="0046201F">
        <w:rPr>
          <w:rFonts w:ascii="Courier New" w:hAnsi="Courier New" w:cs="Courier New"/>
          <w:sz w:val="24"/>
        </w:rPr>
        <w:t xml:space="preserve">      245</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Frösche und Kröten schaffen. Die Natur hat ihre eigene           304</w:t>
      </w:r>
    </w:p>
    <w:p w:rsidR="0046201F" w:rsidRPr="0046201F" w:rsidRDefault="0046201F" w:rsidP="00085FCB">
      <w:pPr>
        <w:spacing w:after="0"/>
        <w:jc w:val="both"/>
        <w:rPr>
          <w:rFonts w:ascii="Courier New" w:hAnsi="Courier New" w:cs="Courier New"/>
          <w:sz w:val="24"/>
        </w:rPr>
      </w:pP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Ordnung. Wachsen Pflanzen am richtigen Platz, dann sind sie      368</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kräftig und gesund. Gift und Chemikalien sind oft                420</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überflüssig. Die Natur hilft sich selbst und für jedes           477</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Problem gibt es auch ein natürliches Bekämpfungsmittel, das      539</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schnell wirkt. Unsere Insekten sind so spezialisiert auf die     602</w:t>
      </w:r>
    </w:p>
    <w:p w:rsidR="0046201F" w:rsidRPr="0046201F" w:rsidRDefault="0046201F" w:rsidP="00085FCB">
      <w:pPr>
        <w:spacing w:after="0"/>
        <w:jc w:val="both"/>
        <w:rPr>
          <w:rFonts w:ascii="Courier New" w:hAnsi="Courier New" w:cs="Courier New"/>
          <w:sz w:val="24"/>
        </w:rPr>
      </w:pP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heimischen Pflanzen, dass sie Pflanzen aus anderen Ländern       664</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ignorieren. Um den gelben Hartriegel ist im Frühjahr ein         724</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Summen und Brummen zu hören. Die aus China stammende             781</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Forsythie wird von vielen Insekten gemieden. Die Raupen          841</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einiger Schmetterlingsarten sind auf Brennnesselblätter          899</w:t>
      </w:r>
    </w:p>
    <w:p w:rsidR="0046201F" w:rsidRPr="0046201F" w:rsidRDefault="0046201F" w:rsidP="00085FCB">
      <w:pPr>
        <w:spacing w:after="0"/>
        <w:jc w:val="both"/>
        <w:rPr>
          <w:rFonts w:ascii="Courier New" w:hAnsi="Courier New" w:cs="Courier New"/>
          <w:sz w:val="24"/>
        </w:rPr>
      </w:pP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spezialisiert und brauchen die Brennnessel für ihre              952</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Ernährung. Die Eier von anderen Schmetterlingen findet man an   1018</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 xml:space="preserve">heimischen Pflanzen wie den Disteln, dem Wilden </w:t>
      </w:r>
      <w:proofErr w:type="gramStart"/>
      <w:r w:rsidRPr="0046201F">
        <w:rPr>
          <w:rFonts w:ascii="Courier New" w:hAnsi="Courier New" w:cs="Courier New"/>
          <w:sz w:val="24"/>
        </w:rPr>
        <w:t xml:space="preserve">Mohn,   </w:t>
      </w:r>
      <w:proofErr w:type="gramEnd"/>
      <w:r w:rsidRPr="0046201F">
        <w:rPr>
          <w:rFonts w:ascii="Courier New" w:hAnsi="Courier New" w:cs="Courier New"/>
          <w:sz w:val="24"/>
        </w:rPr>
        <w:t xml:space="preserve">        1076</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Honigklee und Wiesenschaumkraut. An und in Gartenteichen        1137</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befinden sich viele interessante Tiere und Pflanzen. Kaum ist   1202</w:t>
      </w:r>
    </w:p>
    <w:p w:rsidR="0046201F" w:rsidRPr="0046201F" w:rsidRDefault="0046201F" w:rsidP="00085FCB">
      <w:pPr>
        <w:spacing w:after="0"/>
        <w:jc w:val="both"/>
        <w:rPr>
          <w:rFonts w:ascii="Courier New" w:hAnsi="Courier New" w:cs="Courier New"/>
          <w:sz w:val="24"/>
        </w:rPr>
      </w:pP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 xml:space="preserve">er angelegt, schwirren funkelnde Libellen durch den </w:t>
      </w:r>
      <w:proofErr w:type="gramStart"/>
      <w:r w:rsidRPr="0046201F">
        <w:rPr>
          <w:rFonts w:ascii="Courier New" w:hAnsi="Courier New" w:cs="Courier New"/>
          <w:sz w:val="24"/>
        </w:rPr>
        <w:t xml:space="preserve">Garten,   </w:t>
      </w:r>
      <w:proofErr w:type="gramEnd"/>
      <w:r w:rsidRPr="0046201F">
        <w:rPr>
          <w:rFonts w:ascii="Courier New" w:hAnsi="Courier New" w:cs="Courier New"/>
          <w:sz w:val="24"/>
        </w:rPr>
        <w:t xml:space="preserve">  1264</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Wasserläufer flitzen über die Wasseroberfläche. Bald schon      1326</w:t>
      </w:r>
    </w:p>
    <w:p w:rsidR="0046201F" w:rsidRPr="0046201F" w:rsidRDefault="0046201F" w:rsidP="0046201F">
      <w:pPr>
        <w:jc w:val="both"/>
        <w:rPr>
          <w:rFonts w:ascii="Courier New" w:hAnsi="Courier New" w:cs="Courier New"/>
          <w:sz w:val="24"/>
        </w:rPr>
      </w:pPr>
      <w:r w:rsidRPr="0046201F">
        <w:rPr>
          <w:rFonts w:ascii="Courier New" w:hAnsi="Courier New" w:cs="Courier New"/>
          <w:sz w:val="24"/>
        </w:rPr>
        <w:t>hört man das Quaken der Frösche und sieht Kröten springen.    139</w:t>
      </w:r>
      <w:r w:rsidR="00085FCB">
        <w:rPr>
          <w:rFonts w:ascii="Courier New" w:hAnsi="Courier New" w:cs="Courier New"/>
          <w:sz w:val="24"/>
        </w:rPr>
        <w:t>0</w:t>
      </w:r>
    </w:p>
    <w:p w:rsidR="0046201F" w:rsidRDefault="0046201F" w:rsidP="0046201F">
      <w:pPr>
        <w:jc w:val="both"/>
        <w:rPr>
          <w:rFonts w:ascii="Courier New" w:hAnsi="Courier New" w:cs="Courier New"/>
          <w:sz w:val="24"/>
        </w:rPr>
      </w:pPr>
    </w:p>
    <w:p w:rsidR="0046201F" w:rsidRDefault="0046201F" w:rsidP="0046201F">
      <w:pPr>
        <w:jc w:val="both"/>
        <w:rPr>
          <w:rFonts w:ascii="Courier New" w:hAnsi="Courier New" w:cs="Courier New"/>
          <w:sz w:val="24"/>
        </w:rPr>
      </w:pPr>
    </w:p>
    <w:p w:rsidR="0046201F" w:rsidRDefault="0046201F" w:rsidP="0046201F">
      <w:pPr>
        <w:jc w:val="both"/>
        <w:rPr>
          <w:rFonts w:ascii="Courier New" w:hAnsi="Courier New" w:cs="Courier New"/>
          <w:sz w:val="24"/>
        </w:rPr>
      </w:pPr>
    </w:p>
    <w:p w:rsidR="0046201F" w:rsidRDefault="0046201F" w:rsidP="0046201F">
      <w:pPr>
        <w:jc w:val="both"/>
        <w:rPr>
          <w:rFonts w:ascii="Courier New" w:hAnsi="Courier New" w:cs="Courier New"/>
          <w:sz w:val="24"/>
        </w:rPr>
      </w:pPr>
    </w:p>
    <w:p w:rsidR="0046201F" w:rsidRDefault="0046201F" w:rsidP="0046201F">
      <w:pPr>
        <w:jc w:val="both"/>
        <w:rPr>
          <w:rFonts w:ascii="Courier New" w:hAnsi="Courier New" w:cs="Courier New"/>
          <w:sz w:val="24"/>
        </w:rPr>
      </w:pPr>
      <w:r>
        <w:rPr>
          <w:rFonts w:ascii="Courier New" w:hAnsi="Courier New" w:cs="Courier New"/>
          <w:sz w:val="24"/>
        </w:rPr>
        <w:t>Heimische Pflanzen</w:t>
      </w:r>
    </w:p>
    <w:p w:rsidR="00085FCB" w:rsidRPr="00B73469" w:rsidRDefault="00085FCB" w:rsidP="00085FCB">
      <w:pPr>
        <w:tabs>
          <w:tab w:val="left" w:pos="2552"/>
          <w:tab w:val="left" w:pos="5670"/>
        </w:tabs>
        <w:rPr>
          <w:rFonts w:ascii="Courier New" w:hAnsi="Courier New" w:cs="Courier New"/>
          <w:sz w:val="24"/>
        </w:rPr>
      </w:pPr>
      <w:proofErr w:type="spellStart"/>
      <w:r w:rsidRPr="00B73469">
        <w:rPr>
          <w:rFonts w:ascii="Courier New" w:hAnsi="Courier New" w:cs="Courier New"/>
          <w:sz w:val="24"/>
        </w:rPr>
        <w:t>sarte</w:t>
      </w:r>
      <w:proofErr w:type="spellEnd"/>
      <w:r w:rsidRPr="00B73469">
        <w:rPr>
          <w:rFonts w:ascii="Courier New" w:hAnsi="Courier New" w:cs="Courier New"/>
          <w:sz w:val="24"/>
        </w:rPr>
        <w:tab/>
      </w:r>
      <w:proofErr w:type="spellStart"/>
      <w:r w:rsidRPr="00B73469">
        <w:rPr>
          <w:rFonts w:ascii="Courier New" w:hAnsi="Courier New" w:cs="Courier New"/>
          <w:sz w:val="24"/>
        </w:rPr>
        <w:t>sore</w:t>
      </w:r>
      <w:proofErr w:type="spellEnd"/>
      <w:r w:rsidRPr="00B73469">
        <w:rPr>
          <w:rFonts w:ascii="Courier New" w:hAnsi="Courier New" w:cs="Courier New"/>
          <w:sz w:val="24"/>
        </w:rPr>
        <w:tab/>
      </w:r>
      <w:proofErr w:type="spellStart"/>
      <w:r w:rsidRPr="00B73469">
        <w:rPr>
          <w:rFonts w:ascii="Courier New" w:hAnsi="Courier New" w:cs="Courier New"/>
          <w:sz w:val="24"/>
        </w:rPr>
        <w:t>ledist</w:t>
      </w:r>
      <w:proofErr w:type="spellEnd"/>
      <w:r w:rsidRPr="00B73469">
        <w:rPr>
          <w:rFonts w:ascii="Courier New" w:hAnsi="Courier New" w:cs="Courier New"/>
          <w:sz w:val="24"/>
        </w:rPr>
        <w:br/>
      </w:r>
      <w:proofErr w:type="spellStart"/>
      <w:r w:rsidRPr="00B73469">
        <w:rPr>
          <w:rFonts w:ascii="Courier New" w:hAnsi="Courier New" w:cs="Courier New"/>
          <w:sz w:val="24"/>
        </w:rPr>
        <w:t>Zeinna</w:t>
      </w:r>
      <w:proofErr w:type="spellEnd"/>
      <w:r w:rsidRPr="00B73469">
        <w:rPr>
          <w:rFonts w:ascii="Courier New" w:hAnsi="Courier New" w:cs="Courier New"/>
          <w:sz w:val="24"/>
        </w:rPr>
        <w:tab/>
      </w:r>
      <w:proofErr w:type="spellStart"/>
      <w:r w:rsidRPr="00B73469">
        <w:rPr>
          <w:rFonts w:ascii="Courier New" w:hAnsi="Courier New" w:cs="Courier New"/>
          <w:sz w:val="24"/>
        </w:rPr>
        <w:t>rebemorbe</w:t>
      </w:r>
      <w:proofErr w:type="spellEnd"/>
      <w:r w:rsidRPr="00B73469">
        <w:rPr>
          <w:rFonts w:ascii="Courier New" w:hAnsi="Courier New" w:cs="Courier New"/>
          <w:sz w:val="24"/>
        </w:rPr>
        <w:t xml:space="preserve"> </w:t>
      </w:r>
      <w:r w:rsidRPr="00B73469">
        <w:rPr>
          <w:rFonts w:ascii="Courier New" w:hAnsi="Courier New" w:cs="Courier New"/>
          <w:sz w:val="24"/>
        </w:rPr>
        <w:tab/>
      </w:r>
      <w:proofErr w:type="spellStart"/>
      <w:r w:rsidRPr="00B73469">
        <w:rPr>
          <w:rFonts w:ascii="Courier New" w:hAnsi="Courier New" w:cs="Courier New"/>
          <w:sz w:val="24"/>
        </w:rPr>
        <w:t>ümblchengäsen</w:t>
      </w:r>
      <w:proofErr w:type="spellEnd"/>
      <w:r w:rsidRPr="00B73469">
        <w:rPr>
          <w:rFonts w:ascii="Courier New" w:hAnsi="Courier New" w:cs="Courier New"/>
          <w:sz w:val="24"/>
        </w:rPr>
        <w:br/>
      </w:r>
      <w:proofErr w:type="spellStart"/>
      <w:r w:rsidRPr="00B73469">
        <w:rPr>
          <w:rFonts w:ascii="Courier New" w:hAnsi="Courier New" w:cs="Courier New"/>
          <w:sz w:val="24"/>
        </w:rPr>
        <w:t>henßufahn</w:t>
      </w:r>
      <w:proofErr w:type="spellEnd"/>
      <w:r w:rsidRPr="00B73469">
        <w:rPr>
          <w:rFonts w:ascii="Courier New" w:hAnsi="Courier New" w:cs="Courier New"/>
          <w:sz w:val="24"/>
        </w:rPr>
        <w:tab/>
      </w:r>
      <w:proofErr w:type="spellStart"/>
      <w:r w:rsidRPr="00B73469">
        <w:rPr>
          <w:rFonts w:ascii="Courier New" w:hAnsi="Courier New" w:cs="Courier New"/>
          <w:sz w:val="24"/>
        </w:rPr>
        <w:t>blonukmer</w:t>
      </w:r>
      <w:proofErr w:type="spellEnd"/>
      <w:r w:rsidRPr="00B73469">
        <w:rPr>
          <w:rFonts w:ascii="Courier New" w:hAnsi="Courier New" w:cs="Courier New"/>
          <w:sz w:val="24"/>
        </w:rPr>
        <w:tab/>
      </w:r>
      <w:proofErr w:type="spellStart"/>
      <w:r w:rsidRPr="00B73469">
        <w:rPr>
          <w:rFonts w:ascii="Courier New" w:hAnsi="Courier New" w:cs="Courier New"/>
          <w:sz w:val="24"/>
        </w:rPr>
        <w:t>gickamöcheln</w:t>
      </w:r>
      <w:proofErr w:type="spellEnd"/>
      <w:r w:rsidRPr="00B73469">
        <w:rPr>
          <w:rFonts w:ascii="Courier New" w:hAnsi="Courier New" w:cs="Courier New"/>
          <w:sz w:val="24"/>
        </w:rPr>
        <w:br/>
      </w:r>
      <w:proofErr w:type="spellStart"/>
      <w:r w:rsidRPr="00B73469">
        <w:rPr>
          <w:rFonts w:ascii="Courier New" w:hAnsi="Courier New" w:cs="Courier New"/>
          <w:sz w:val="24"/>
        </w:rPr>
        <w:t>ramisorn</w:t>
      </w:r>
      <w:proofErr w:type="spellEnd"/>
      <w:r w:rsidRPr="00B73469">
        <w:rPr>
          <w:rFonts w:ascii="Courier New" w:hAnsi="Courier New" w:cs="Courier New"/>
          <w:sz w:val="24"/>
        </w:rPr>
        <w:tab/>
      </w:r>
      <w:proofErr w:type="spellStart"/>
      <w:r w:rsidRPr="00B73469">
        <w:rPr>
          <w:rFonts w:ascii="Courier New" w:hAnsi="Courier New" w:cs="Courier New"/>
          <w:sz w:val="24"/>
        </w:rPr>
        <w:t>schnöweireden</w:t>
      </w:r>
      <w:proofErr w:type="spellEnd"/>
      <w:r w:rsidRPr="00B73469">
        <w:rPr>
          <w:rFonts w:ascii="Courier New" w:hAnsi="Courier New" w:cs="Courier New"/>
          <w:sz w:val="24"/>
        </w:rPr>
        <w:tab/>
      </w:r>
      <w:proofErr w:type="spellStart"/>
      <w:r w:rsidRPr="00B73469">
        <w:rPr>
          <w:rFonts w:ascii="Courier New" w:hAnsi="Courier New" w:cs="Courier New"/>
          <w:sz w:val="24"/>
        </w:rPr>
        <w:t>tunisuehe</w:t>
      </w:r>
      <w:proofErr w:type="spellEnd"/>
      <w:r w:rsidRPr="00B73469">
        <w:rPr>
          <w:rFonts w:ascii="Courier New" w:hAnsi="Courier New" w:cs="Courier New"/>
          <w:sz w:val="24"/>
        </w:rPr>
        <w:tab/>
      </w:r>
      <w:r w:rsidRPr="00B73469">
        <w:rPr>
          <w:rFonts w:ascii="Courier New" w:hAnsi="Courier New" w:cs="Courier New"/>
          <w:sz w:val="24"/>
        </w:rPr>
        <w:br/>
      </w:r>
      <w:proofErr w:type="spellStart"/>
      <w:r w:rsidRPr="00B73469">
        <w:rPr>
          <w:rFonts w:ascii="Courier New" w:hAnsi="Courier New" w:cs="Courier New"/>
          <w:sz w:val="24"/>
        </w:rPr>
        <w:t>klene</w:t>
      </w:r>
      <w:proofErr w:type="spellEnd"/>
      <w:r w:rsidRPr="00B73469">
        <w:rPr>
          <w:rFonts w:ascii="Courier New" w:hAnsi="Courier New" w:cs="Courier New"/>
          <w:sz w:val="24"/>
        </w:rPr>
        <w:t xml:space="preserve"> </w:t>
      </w:r>
      <w:r w:rsidRPr="00B73469">
        <w:rPr>
          <w:rFonts w:ascii="Courier New" w:hAnsi="Courier New" w:cs="Courier New"/>
          <w:sz w:val="24"/>
        </w:rPr>
        <w:tab/>
      </w:r>
      <w:proofErr w:type="spellStart"/>
      <w:r w:rsidRPr="00B73469">
        <w:rPr>
          <w:rFonts w:ascii="Courier New" w:hAnsi="Courier New" w:cs="Courier New"/>
          <w:sz w:val="24"/>
        </w:rPr>
        <w:t>ächlarbu</w:t>
      </w:r>
      <w:proofErr w:type="spellEnd"/>
      <w:r w:rsidRPr="00B73469">
        <w:rPr>
          <w:rFonts w:ascii="Courier New" w:hAnsi="Courier New" w:cs="Courier New"/>
          <w:sz w:val="24"/>
        </w:rPr>
        <w:tab/>
      </w:r>
      <w:proofErr w:type="spellStart"/>
      <w:r w:rsidRPr="00B73469">
        <w:rPr>
          <w:rFonts w:ascii="Courier New" w:hAnsi="Courier New" w:cs="Courier New"/>
          <w:sz w:val="24"/>
        </w:rPr>
        <w:t>peltu</w:t>
      </w:r>
      <w:proofErr w:type="spellEnd"/>
      <w:r w:rsidRPr="00B73469">
        <w:rPr>
          <w:rFonts w:ascii="Courier New" w:hAnsi="Courier New" w:cs="Courier New"/>
          <w:sz w:val="24"/>
        </w:rPr>
        <w:br/>
      </w:r>
      <w:proofErr w:type="spellStart"/>
      <w:r w:rsidRPr="00B73469">
        <w:rPr>
          <w:rFonts w:ascii="Courier New" w:hAnsi="Courier New" w:cs="Courier New"/>
          <w:sz w:val="24"/>
        </w:rPr>
        <w:t>reganie</w:t>
      </w:r>
      <w:proofErr w:type="spellEnd"/>
      <w:r w:rsidRPr="00B73469">
        <w:rPr>
          <w:rFonts w:ascii="Courier New" w:hAnsi="Courier New" w:cs="Courier New"/>
          <w:sz w:val="24"/>
        </w:rPr>
        <w:tab/>
      </w:r>
      <w:proofErr w:type="spellStart"/>
      <w:r w:rsidRPr="00B73469">
        <w:rPr>
          <w:rFonts w:ascii="Courier New" w:hAnsi="Courier New" w:cs="Courier New"/>
          <w:sz w:val="24"/>
        </w:rPr>
        <w:t>melsüsbulschle</w:t>
      </w:r>
      <w:proofErr w:type="spellEnd"/>
      <w:r w:rsidRPr="00B73469">
        <w:rPr>
          <w:rFonts w:ascii="Courier New" w:hAnsi="Courier New" w:cs="Courier New"/>
          <w:sz w:val="24"/>
        </w:rPr>
        <w:tab/>
      </w:r>
      <w:proofErr w:type="spellStart"/>
      <w:r w:rsidRPr="00B73469">
        <w:rPr>
          <w:rFonts w:ascii="Courier New" w:hAnsi="Courier New" w:cs="Courier New"/>
          <w:sz w:val="24"/>
        </w:rPr>
        <w:t>tuginferh</w:t>
      </w:r>
      <w:proofErr w:type="spellEnd"/>
      <w:r w:rsidRPr="00B73469">
        <w:rPr>
          <w:rFonts w:ascii="Courier New" w:hAnsi="Courier New" w:cs="Courier New"/>
          <w:sz w:val="24"/>
        </w:rPr>
        <w:tab/>
      </w:r>
      <w:r w:rsidRPr="00B73469">
        <w:rPr>
          <w:rFonts w:ascii="Courier New" w:hAnsi="Courier New" w:cs="Courier New"/>
          <w:sz w:val="24"/>
        </w:rPr>
        <w:br/>
      </w:r>
      <w:proofErr w:type="spellStart"/>
      <w:r w:rsidRPr="00B73469">
        <w:rPr>
          <w:rFonts w:ascii="Courier New" w:hAnsi="Courier New" w:cs="Courier New"/>
          <w:sz w:val="24"/>
        </w:rPr>
        <w:t>isrgent</w:t>
      </w:r>
      <w:proofErr w:type="spellEnd"/>
      <w:r w:rsidRPr="00B73469">
        <w:rPr>
          <w:rFonts w:ascii="Courier New" w:hAnsi="Courier New" w:cs="Courier New"/>
          <w:sz w:val="24"/>
        </w:rPr>
        <w:tab/>
      </w:r>
      <w:proofErr w:type="spellStart"/>
      <w:r w:rsidRPr="00B73469">
        <w:rPr>
          <w:rFonts w:ascii="Courier New" w:hAnsi="Courier New" w:cs="Courier New"/>
          <w:sz w:val="24"/>
        </w:rPr>
        <w:t>lordhune</w:t>
      </w:r>
      <w:proofErr w:type="spellEnd"/>
      <w:r w:rsidRPr="00B73469">
        <w:rPr>
          <w:rFonts w:ascii="Courier New" w:hAnsi="Courier New" w:cs="Courier New"/>
          <w:sz w:val="24"/>
        </w:rPr>
        <w:tab/>
      </w:r>
      <w:proofErr w:type="spellStart"/>
      <w:r w:rsidRPr="00B73469">
        <w:rPr>
          <w:rFonts w:ascii="Courier New" w:hAnsi="Courier New" w:cs="Courier New"/>
          <w:sz w:val="24"/>
        </w:rPr>
        <w:t>eresose</w:t>
      </w:r>
      <w:proofErr w:type="spellEnd"/>
      <w:r w:rsidRPr="00B73469">
        <w:rPr>
          <w:rFonts w:ascii="Courier New" w:hAnsi="Courier New" w:cs="Courier New"/>
          <w:sz w:val="24"/>
        </w:rPr>
        <w:br/>
      </w:r>
      <w:proofErr w:type="spellStart"/>
      <w:r w:rsidRPr="00B73469">
        <w:rPr>
          <w:rFonts w:ascii="Courier New" w:hAnsi="Courier New" w:cs="Courier New"/>
          <w:sz w:val="24"/>
        </w:rPr>
        <w:t>ilvenche</w:t>
      </w:r>
      <w:proofErr w:type="spellEnd"/>
      <w:r w:rsidRPr="00B73469">
        <w:rPr>
          <w:rFonts w:ascii="Courier New" w:hAnsi="Courier New" w:cs="Courier New"/>
          <w:sz w:val="24"/>
        </w:rPr>
        <w:tab/>
      </w:r>
      <w:proofErr w:type="spellStart"/>
      <w:r w:rsidRPr="00B73469">
        <w:rPr>
          <w:rFonts w:ascii="Courier New" w:hAnsi="Courier New" w:cs="Courier New"/>
          <w:sz w:val="24"/>
        </w:rPr>
        <w:t>zöwenlahn</w:t>
      </w:r>
      <w:proofErr w:type="spellEnd"/>
      <w:r w:rsidRPr="00B73469">
        <w:rPr>
          <w:rFonts w:ascii="Courier New" w:hAnsi="Courier New" w:cs="Courier New"/>
          <w:sz w:val="24"/>
        </w:rPr>
        <w:tab/>
      </w:r>
      <w:proofErr w:type="spellStart"/>
      <w:r w:rsidRPr="00B73469">
        <w:rPr>
          <w:rFonts w:ascii="Courier New" w:hAnsi="Courier New" w:cs="Courier New"/>
          <w:sz w:val="24"/>
        </w:rPr>
        <w:t>uefe</w:t>
      </w:r>
      <w:proofErr w:type="spellEnd"/>
    </w:p>
    <w:p w:rsidR="00085FCB" w:rsidRPr="000C0B7D" w:rsidRDefault="00085FCB" w:rsidP="0046201F">
      <w:pPr>
        <w:jc w:val="both"/>
        <w:rPr>
          <w:rFonts w:ascii="Courier New" w:hAnsi="Courier New" w:cs="Courier New"/>
          <w:sz w:val="24"/>
        </w:rPr>
      </w:pPr>
    </w:p>
    <w:sectPr w:rsidR="00085FCB" w:rsidRPr="000C0B7D" w:rsidSect="000C0B7D">
      <w:headerReference w:type="default" r:id="rId6"/>
      <w:pgSz w:w="11906" w:h="16838"/>
      <w:pgMar w:top="1418" w:right="102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04" w:rsidRDefault="00C02C04" w:rsidP="00C02C04">
      <w:pPr>
        <w:spacing w:after="0" w:line="240" w:lineRule="auto"/>
      </w:pPr>
      <w:r>
        <w:separator/>
      </w:r>
    </w:p>
  </w:endnote>
  <w:endnote w:type="continuationSeparator" w:id="0">
    <w:p w:rsidR="00C02C04" w:rsidRDefault="00C02C04" w:rsidP="00C0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04" w:rsidRDefault="00C02C04" w:rsidP="00C02C04">
      <w:pPr>
        <w:spacing w:after="0" w:line="240" w:lineRule="auto"/>
      </w:pPr>
      <w:r>
        <w:separator/>
      </w:r>
    </w:p>
  </w:footnote>
  <w:footnote w:type="continuationSeparator" w:id="0">
    <w:p w:rsidR="00C02C04" w:rsidRDefault="00C02C04" w:rsidP="00C0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04" w:rsidRDefault="00C02C04" w:rsidP="00C02C04">
    <w:pPr>
      <w:pStyle w:val="Kopfzeile"/>
      <w:jc w:val="right"/>
    </w:pPr>
    <w:r>
      <w:t>31.01.2022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7D"/>
    <w:rsid w:val="0007791D"/>
    <w:rsid w:val="00085FCB"/>
    <w:rsid w:val="000C0B7D"/>
    <w:rsid w:val="001604C9"/>
    <w:rsid w:val="003F4E26"/>
    <w:rsid w:val="0046201F"/>
    <w:rsid w:val="00483EDB"/>
    <w:rsid w:val="00495348"/>
    <w:rsid w:val="004D0E1A"/>
    <w:rsid w:val="0068323B"/>
    <w:rsid w:val="00786668"/>
    <w:rsid w:val="0080702B"/>
    <w:rsid w:val="009150C6"/>
    <w:rsid w:val="009C1E86"/>
    <w:rsid w:val="00A146F8"/>
    <w:rsid w:val="00C02C04"/>
    <w:rsid w:val="00D71276"/>
    <w:rsid w:val="00E20186"/>
    <w:rsid w:val="00E33747"/>
    <w:rsid w:val="00F21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275"/>
  <w15:chartTrackingRefBased/>
  <w15:docId w15:val="{4CB5C910-CE68-43E4-AA25-3CC5C4CA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4D0E1A"/>
    <w:pPr>
      <w:spacing w:after="0" w:line="240" w:lineRule="auto"/>
    </w:pPr>
    <w:rPr>
      <w:rFonts w:ascii="Myriad Pro" w:eastAsiaTheme="majorEastAsia" w:hAnsi="Myriad Pro" w:cstheme="majorBidi"/>
      <w:b/>
      <w:i/>
      <w:sz w:val="48"/>
      <w:szCs w:val="20"/>
    </w:rPr>
  </w:style>
  <w:style w:type="paragraph" w:styleId="Umschlagadresse">
    <w:name w:val="envelope address"/>
    <w:basedOn w:val="Standard"/>
    <w:uiPriority w:val="99"/>
    <w:semiHidden/>
    <w:unhideWhenUsed/>
    <w:rsid w:val="004D0E1A"/>
    <w:pPr>
      <w:framePr w:w="4320" w:h="2160" w:hRule="exact" w:hSpace="141" w:wrap="auto" w:hAnchor="page" w:xAlign="center" w:yAlign="bottom"/>
      <w:spacing w:after="0" w:line="240" w:lineRule="auto"/>
      <w:ind w:left="1"/>
    </w:pPr>
    <w:rPr>
      <w:rFonts w:ascii="Myriad Pro" w:eastAsiaTheme="majorEastAsia" w:hAnsi="Myriad Pro" w:cstheme="majorBidi"/>
      <w:b/>
      <w:i/>
      <w:sz w:val="52"/>
      <w:szCs w:val="24"/>
    </w:rPr>
  </w:style>
  <w:style w:type="paragraph" w:styleId="Kopfzeile">
    <w:name w:val="header"/>
    <w:basedOn w:val="Standard"/>
    <w:link w:val="KopfzeileZchn"/>
    <w:uiPriority w:val="99"/>
    <w:unhideWhenUsed/>
    <w:rsid w:val="00C02C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C04"/>
  </w:style>
  <w:style w:type="paragraph" w:styleId="Fuzeile">
    <w:name w:val="footer"/>
    <w:basedOn w:val="Standard"/>
    <w:link w:val="FuzeileZchn"/>
    <w:uiPriority w:val="99"/>
    <w:unhideWhenUsed/>
    <w:rsid w:val="00C02C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Raimann</dc:creator>
  <cp:keywords/>
  <dc:description/>
  <cp:lastModifiedBy>Claudia Raimann</cp:lastModifiedBy>
  <cp:revision>9</cp:revision>
  <dcterms:created xsi:type="dcterms:W3CDTF">2022-01-24T14:18:00Z</dcterms:created>
  <dcterms:modified xsi:type="dcterms:W3CDTF">2022-01-26T13:24:00Z</dcterms:modified>
</cp:coreProperties>
</file>